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70E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FFB415F" wp14:editId="6CDFD9D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827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AB2EC71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F310C"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2F310C"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2F310C">
        <w:rPr>
          <w:rFonts w:ascii="Arial" w:hAnsi="Arial" w:cs="Arial"/>
          <w:b/>
          <w:bCs/>
          <w:color w:val="404040"/>
          <w:sz w:val="24"/>
          <w:szCs w:val="24"/>
        </w:rPr>
        <w:tab/>
      </w:r>
      <w:proofErr w:type="spellStart"/>
      <w:r w:rsidR="00441EC4">
        <w:rPr>
          <w:rFonts w:ascii="Arial" w:hAnsi="Arial" w:cs="Arial"/>
          <w:bCs/>
          <w:color w:val="404040"/>
          <w:sz w:val="24"/>
          <w:szCs w:val="24"/>
        </w:rPr>
        <w:t>Marieli</w:t>
      </w:r>
      <w:proofErr w:type="spellEnd"/>
      <w:r w:rsidR="00441EC4">
        <w:rPr>
          <w:rFonts w:ascii="Arial" w:hAnsi="Arial" w:cs="Arial"/>
          <w:bCs/>
          <w:color w:val="404040"/>
          <w:sz w:val="24"/>
          <w:szCs w:val="24"/>
        </w:rPr>
        <w:t xml:space="preserve"> Méndez Castillo</w:t>
      </w:r>
    </w:p>
    <w:p w14:paraId="1D258365" w14:textId="77777777" w:rsidR="00AB5916" w:rsidRPr="00BA21B4" w:rsidRDefault="002F31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441EC4">
        <w:rPr>
          <w:rFonts w:ascii="Arial" w:hAnsi="Arial" w:cs="Arial"/>
          <w:bCs/>
          <w:color w:val="404040"/>
          <w:sz w:val="24"/>
          <w:szCs w:val="24"/>
        </w:rPr>
        <w:t>Maestr</w:t>
      </w:r>
      <w:r>
        <w:rPr>
          <w:rFonts w:ascii="Arial" w:hAnsi="Arial" w:cs="Arial"/>
          <w:bCs/>
          <w:color w:val="404040"/>
          <w:sz w:val="24"/>
          <w:szCs w:val="24"/>
        </w:rPr>
        <w:t>ía</w:t>
      </w:r>
      <w:r w:rsidR="00441EC4">
        <w:rPr>
          <w:rFonts w:ascii="Arial" w:hAnsi="Arial" w:cs="Arial"/>
          <w:bCs/>
          <w:color w:val="404040"/>
          <w:sz w:val="24"/>
          <w:szCs w:val="24"/>
        </w:rPr>
        <w:t xml:space="preserve"> en Auditoría</w:t>
      </w:r>
    </w:p>
    <w:p w14:paraId="432E7316" w14:textId="77777777" w:rsidR="00AB5916" w:rsidRDefault="002F31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6C65C3" w:rsidRPr="006C65C3">
        <w:rPr>
          <w:rFonts w:ascii="Arial" w:hAnsi="Arial" w:cs="Arial"/>
          <w:bCs/>
          <w:color w:val="404040"/>
          <w:sz w:val="24"/>
          <w:szCs w:val="24"/>
        </w:rPr>
        <w:t>4557610</w:t>
      </w:r>
    </w:p>
    <w:p w14:paraId="6801F213" w14:textId="77777777" w:rsidR="00E6595F" w:rsidRPr="00BA21B4" w:rsidRDefault="002F310C" w:rsidP="00E65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E6595F">
        <w:rPr>
          <w:rFonts w:ascii="Arial" w:hAnsi="Arial" w:cs="Arial"/>
          <w:bCs/>
          <w:color w:val="404040"/>
          <w:sz w:val="24"/>
          <w:szCs w:val="24"/>
        </w:rPr>
        <w:t>Licencia</w:t>
      </w:r>
      <w:r>
        <w:rPr>
          <w:rFonts w:ascii="Arial" w:hAnsi="Arial" w:cs="Arial"/>
          <w:bCs/>
          <w:color w:val="404040"/>
          <w:sz w:val="24"/>
          <w:szCs w:val="24"/>
        </w:rPr>
        <w:t>tura</w:t>
      </w:r>
      <w:r w:rsidR="00E6595F">
        <w:rPr>
          <w:rFonts w:ascii="Arial" w:hAnsi="Arial" w:cs="Arial"/>
          <w:bCs/>
          <w:color w:val="404040"/>
          <w:sz w:val="24"/>
          <w:szCs w:val="24"/>
        </w:rPr>
        <w:t xml:space="preserve"> en Contaduría</w:t>
      </w:r>
    </w:p>
    <w:p w14:paraId="2DB0B000" w14:textId="77777777" w:rsidR="00E6595F" w:rsidRPr="00BA21B4" w:rsidRDefault="002F310C" w:rsidP="00E65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E6595F">
        <w:rPr>
          <w:rFonts w:ascii="Arial" w:hAnsi="Arial" w:cs="Arial"/>
          <w:bCs/>
          <w:color w:val="404040"/>
          <w:sz w:val="24"/>
          <w:szCs w:val="24"/>
        </w:rPr>
        <w:t>3546397</w:t>
      </w:r>
    </w:p>
    <w:p w14:paraId="6E5CB57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F310C">
        <w:rPr>
          <w:rFonts w:ascii="NeoSansPro-Bold" w:hAnsi="NeoSansPro-Bold" w:cs="NeoSansPro-Bold"/>
          <w:b/>
          <w:bCs/>
          <w:color w:val="404040"/>
          <w:sz w:val="24"/>
          <w:szCs w:val="24"/>
        </w:rPr>
        <w:tab/>
      </w:r>
      <w:r w:rsidRPr="00881DA9">
        <w:rPr>
          <w:rFonts w:ascii="Arial" w:hAnsi="Arial" w:cs="Arial"/>
          <w:color w:val="404040"/>
          <w:sz w:val="24"/>
          <w:szCs w:val="24"/>
        </w:rPr>
        <w:t>228-8-41-</w:t>
      </w:r>
      <w:r w:rsidR="00441EC4" w:rsidRPr="00881DA9">
        <w:rPr>
          <w:rFonts w:ascii="Arial" w:hAnsi="Arial" w:cs="Arial"/>
          <w:color w:val="404040"/>
          <w:sz w:val="24"/>
          <w:szCs w:val="24"/>
        </w:rPr>
        <w:t>61</w:t>
      </w:r>
      <w:r w:rsidRPr="00881DA9">
        <w:rPr>
          <w:rFonts w:ascii="Arial" w:hAnsi="Arial" w:cs="Arial"/>
          <w:color w:val="404040"/>
          <w:sz w:val="24"/>
          <w:szCs w:val="24"/>
        </w:rPr>
        <w:t>-70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441EC4">
        <w:rPr>
          <w:rFonts w:ascii="Arial" w:hAnsi="Arial" w:cs="Arial"/>
          <w:color w:val="404040"/>
          <w:sz w:val="24"/>
          <w:szCs w:val="24"/>
        </w:rPr>
        <w:t>040</w:t>
      </w:r>
    </w:p>
    <w:p w14:paraId="75AA31F3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F310C"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441EC4" w:rsidRPr="002F310C">
        <w:rPr>
          <w:rFonts w:ascii="Arial" w:hAnsi="Arial" w:cs="Arial"/>
          <w:bCs/>
          <w:color w:val="404040"/>
          <w:sz w:val="24"/>
          <w:szCs w:val="24"/>
        </w:rPr>
        <w:t>subfiscalizacion@fiscaliaveracruz.gob.mx</w:t>
      </w:r>
    </w:p>
    <w:p w14:paraId="1D4B3F9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AD2AD7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BCA44C" wp14:editId="1AF7DED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F557783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CD6A8F0" w14:textId="77777777" w:rsidR="00BB2BF2" w:rsidRPr="00BB2BF2" w:rsidRDefault="007C0F4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</w:t>
      </w:r>
      <w:r w:rsidR="00441EC4">
        <w:rPr>
          <w:rFonts w:ascii="Arial" w:hAnsi="Arial" w:cs="Arial"/>
          <w:b/>
          <w:color w:val="404040"/>
          <w:sz w:val="24"/>
          <w:szCs w:val="24"/>
        </w:rPr>
        <w:t>200</w:t>
      </w:r>
      <w:r w:rsidR="00881DA9">
        <w:rPr>
          <w:rFonts w:ascii="Arial" w:hAnsi="Arial" w:cs="Arial"/>
          <w:b/>
          <w:color w:val="404040"/>
          <w:sz w:val="24"/>
          <w:szCs w:val="24"/>
        </w:rPr>
        <w:t>3</w:t>
      </w:r>
    </w:p>
    <w:p w14:paraId="521C02E9" w14:textId="77777777" w:rsidR="00BA21B4" w:rsidRDefault="00E659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Maestra en Auditoría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="00441EC4">
        <w:rPr>
          <w:rFonts w:ascii="Arial" w:hAnsi="Arial" w:cs="Arial"/>
          <w:color w:val="404040"/>
          <w:sz w:val="24"/>
          <w:szCs w:val="24"/>
        </w:rPr>
        <w:t>Universidad Nacional Autónoma de México</w:t>
      </w:r>
    </w:p>
    <w:p w14:paraId="17A88B13" w14:textId="77777777" w:rsidR="00441EC4" w:rsidRDefault="00441E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7EC16FE" w14:textId="77777777" w:rsidR="00441EC4" w:rsidRPr="00BB2BF2" w:rsidRDefault="007C0F49" w:rsidP="00441E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1993-</w:t>
      </w:r>
      <w:r w:rsidR="00881DA9">
        <w:rPr>
          <w:rFonts w:ascii="Arial" w:hAnsi="Arial" w:cs="Arial"/>
          <w:b/>
          <w:color w:val="404040"/>
          <w:sz w:val="24"/>
          <w:szCs w:val="24"/>
        </w:rPr>
        <w:t>1998</w:t>
      </w:r>
    </w:p>
    <w:p w14:paraId="773AE5DD" w14:textId="77777777" w:rsidR="00441EC4" w:rsidRDefault="00E6595F" w:rsidP="00441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Licenciada en Contaduría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="00881DA9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29913617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D4CBE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2D8373" wp14:editId="1718B15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8A0061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E163C4E" w14:textId="77777777" w:rsidR="00BB2BF2" w:rsidRDefault="00E6595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</w:t>
      </w:r>
      <w:r w:rsidR="00881DA9">
        <w:rPr>
          <w:rFonts w:ascii="Arial" w:hAnsi="Arial" w:cs="Arial"/>
          <w:b/>
          <w:color w:val="404040"/>
          <w:sz w:val="24"/>
          <w:szCs w:val="24"/>
        </w:rPr>
        <w:t>2023</w:t>
      </w:r>
    </w:p>
    <w:p w14:paraId="26144CBC" w14:textId="77777777" w:rsidR="007C0F49" w:rsidRDefault="00C23C70" w:rsidP="007C0F4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C23C70">
        <w:rPr>
          <w:rFonts w:ascii="NeoSansPro-Regular" w:hAnsi="NeoSansPro-Regular" w:cs="NeoSansPro-Regular"/>
          <w:color w:val="404040"/>
          <w:sz w:val="24"/>
          <w:szCs w:val="24"/>
        </w:rPr>
        <w:t>Encargada de Auditoría</w:t>
      </w:r>
    </w:p>
    <w:p w14:paraId="73D09E50" w14:textId="77777777" w:rsidR="00AB5916" w:rsidRDefault="00881DA9" w:rsidP="007C0F4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United</w:t>
      </w:r>
      <w:proofErr w:type="spellEnd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proofErr w:type="spellStart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Consulting</w:t>
      </w:r>
      <w:proofErr w:type="spellEnd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 xml:space="preserve"> and </w:t>
      </w:r>
      <w:proofErr w:type="spellStart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Corporate</w:t>
      </w:r>
      <w:proofErr w:type="spellEnd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proofErr w:type="spellStart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Services</w:t>
      </w:r>
      <w:proofErr w:type="spellEnd"/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 xml:space="preserve"> del Golfo, S.C.</w:t>
      </w:r>
    </w:p>
    <w:p w14:paraId="255650FC" w14:textId="77777777" w:rsidR="007C0F49" w:rsidRDefault="007C0F49" w:rsidP="00881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B6D9901" w14:textId="77777777" w:rsidR="00881DA9" w:rsidRDefault="00E6595F" w:rsidP="00881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</w:t>
      </w:r>
      <w:r w:rsidR="00881DA9">
        <w:rPr>
          <w:rFonts w:ascii="Arial" w:hAnsi="Arial" w:cs="Arial"/>
          <w:b/>
          <w:color w:val="404040"/>
          <w:sz w:val="24"/>
          <w:szCs w:val="24"/>
        </w:rPr>
        <w:t>2014</w:t>
      </w:r>
    </w:p>
    <w:p w14:paraId="3693A3D0" w14:textId="77777777" w:rsidR="007C0F49" w:rsidRDefault="00C23C70" w:rsidP="007C0F4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C23C70">
        <w:rPr>
          <w:rFonts w:ascii="NeoSansPro-Regular" w:hAnsi="NeoSansPro-Regular" w:cs="NeoSansPro-Regular"/>
          <w:color w:val="404040"/>
          <w:sz w:val="24"/>
          <w:szCs w:val="24"/>
        </w:rPr>
        <w:t>Asesor del Auditor General</w:t>
      </w:r>
    </w:p>
    <w:p w14:paraId="5900447E" w14:textId="77777777" w:rsidR="00881DA9" w:rsidRDefault="00881DA9" w:rsidP="007C0F4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Órgano de Fiscalización Superior del Estado de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Veracruz de Ignacio de la Llave</w:t>
      </w:r>
    </w:p>
    <w:p w14:paraId="7A507F1F" w14:textId="77777777" w:rsidR="007C0F49" w:rsidRDefault="007C0F49" w:rsidP="00881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D29B0EF" w14:textId="77777777" w:rsidR="00881DA9" w:rsidRDefault="00E6595F" w:rsidP="00881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</w:t>
      </w:r>
      <w:r w:rsidR="00881DA9">
        <w:rPr>
          <w:rFonts w:ascii="Arial" w:hAnsi="Arial" w:cs="Arial"/>
          <w:b/>
          <w:color w:val="404040"/>
          <w:sz w:val="24"/>
          <w:szCs w:val="24"/>
        </w:rPr>
        <w:t>201</w:t>
      </w:r>
      <w:r w:rsidR="00A25581">
        <w:rPr>
          <w:rFonts w:ascii="Arial" w:hAnsi="Arial" w:cs="Arial"/>
          <w:b/>
          <w:color w:val="404040"/>
          <w:sz w:val="24"/>
          <w:szCs w:val="24"/>
        </w:rPr>
        <w:t>3</w:t>
      </w:r>
    </w:p>
    <w:p w14:paraId="4375B796" w14:textId="77777777" w:rsidR="007C0F49" w:rsidRDefault="00C23C70" w:rsidP="007C0F4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C23C70">
        <w:rPr>
          <w:rFonts w:ascii="NeoSansPro-Regular" w:hAnsi="NeoSansPro-Regular" w:cs="NeoSansPro-Regular"/>
          <w:color w:val="404040"/>
          <w:sz w:val="24"/>
          <w:szCs w:val="24"/>
        </w:rPr>
        <w:t>Directora de Auditoría Financiera a Poderes Estatales</w:t>
      </w:r>
    </w:p>
    <w:p w14:paraId="1610CB96" w14:textId="77777777" w:rsidR="00881DA9" w:rsidRDefault="00A25581" w:rsidP="007C0F4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Órgano de Fiscalización Superior del Estado de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881DA9">
        <w:rPr>
          <w:rFonts w:ascii="NeoSansPro-Regular" w:hAnsi="NeoSansPro-Regular" w:cs="NeoSansPro-Regular"/>
          <w:color w:val="404040"/>
          <w:sz w:val="24"/>
          <w:szCs w:val="24"/>
        </w:rPr>
        <w:t>Veracruz de Ignacio de la Llave</w:t>
      </w:r>
    </w:p>
    <w:p w14:paraId="1D5F0805" w14:textId="77777777" w:rsidR="007C0F49" w:rsidRPr="00BA21B4" w:rsidRDefault="007C0F49" w:rsidP="005809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1C3691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5812ED" wp14:editId="32DACA0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0A30620" w14:textId="77777777" w:rsidR="00580914" w:rsidRDefault="00580914" w:rsidP="0058091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92EB5A5" w14:textId="77777777" w:rsidR="006B643A" w:rsidRPr="00BA21B4" w:rsidRDefault="006C65C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Auditoría</w:t>
      </w:r>
      <w:r w:rsidR="00224823">
        <w:rPr>
          <w:rFonts w:ascii="NeoSansPro-Regular" w:hAnsi="NeoSansPro-Regular" w:cs="NeoSansPro-Regular"/>
          <w:color w:val="404040"/>
          <w:sz w:val="24"/>
          <w:szCs w:val="24"/>
        </w:rPr>
        <w:t xml:space="preserve">, Contabilidad, </w:t>
      </w:r>
      <w:r w:rsidR="006E23B8">
        <w:rPr>
          <w:rFonts w:ascii="NeoSansPro-Regular" w:hAnsi="NeoSansPro-Regular" w:cs="NeoSansPro-Regular"/>
          <w:color w:val="404040"/>
          <w:sz w:val="24"/>
          <w:szCs w:val="24"/>
        </w:rPr>
        <w:t>Fiscal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67E5" w14:textId="77777777" w:rsidR="00245266" w:rsidRDefault="00245266" w:rsidP="00AB5916">
      <w:pPr>
        <w:spacing w:after="0" w:line="240" w:lineRule="auto"/>
      </w:pPr>
      <w:r>
        <w:separator/>
      </w:r>
    </w:p>
  </w:endnote>
  <w:endnote w:type="continuationSeparator" w:id="0">
    <w:p w14:paraId="7D524BF2" w14:textId="77777777" w:rsidR="00245266" w:rsidRDefault="0024526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2DF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EE41D3F" wp14:editId="6042C5A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304F" w14:textId="77777777" w:rsidR="00245266" w:rsidRDefault="00245266" w:rsidP="00AB5916">
      <w:pPr>
        <w:spacing w:after="0" w:line="240" w:lineRule="auto"/>
      </w:pPr>
      <w:r>
        <w:separator/>
      </w:r>
    </w:p>
  </w:footnote>
  <w:footnote w:type="continuationSeparator" w:id="0">
    <w:p w14:paraId="384690DC" w14:textId="77777777" w:rsidR="00245266" w:rsidRDefault="0024526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371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F4394A9" wp14:editId="4EAAF0C9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24823"/>
    <w:rsid w:val="00245266"/>
    <w:rsid w:val="00247088"/>
    <w:rsid w:val="002F310C"/>
    <w:rsid w:val="00302954"/>
    <w:rsid w:val="00304E91"/>
    <w:rsid w:val="00365712"/>
    <w:rsid w:val="003E7CE6"/>
    <w:rsid w:val="00441EC4"/>
    <w:rsid w:val="00462C41"/>
    <w:rsid w:val="004A1170"/>
    <w:rsid w:val="004B2D6E"/>
    <w:rsid w:val="004E4FFA"/>
    <w:rsid w:val="005502F5"/>
    <w:rsid w:val="00580914"/>
    <w:rsid w:val="005A32B3"/>
    <w:rsid w:val="00600D12"/>
    <w:rsid w:val="006A35A8"/>
    <w:rsid w:val="006B643A"/>
    <w:rsid w:val="006C2CDA"/>
    <w:rsid w:val="006C65C3"/>
    <w:rsid w:val="006E23B8"/>
    <w:rsid w:val="00723B67"/>
    <w:rsid w:val="00726727"/>
    <w:rsid w:val="00785C57"/>
    <w:rsid w:val="007C0F49"/>
    <w:rsid w:val="00846235"/>
    <w:rsid w:val="00881DA9"/>
    <w:rsid w:val="00A25581"/>
    <w:rsid w:val="00A66637"/>
    <w:rsid w:val="00AB5916"/>
    <w:rsid w:val="00AF4DE3"/>
    <w:rsid w:val="00B55469"/>
    <w:rsid w:val="00BA21B4"/>
    <w:rsid w:val="00BB2BF2"/>
    <w:rsid w:val="00C23C70"/>
    <w:rsid w:val="00CE0AB7"/>
    <w:rsid w:val="00CE7F12"/>
    <w:rsid w:val="00D03386"/>
    <w:rsid w:val="00DB2FA1"/>
    <w:rsid w:val="00DE2E01"/>
    <w:rsid w:val="00E6595F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D587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2023-09-27T19:32:00Z</dcterms:created>
  <dcterms:modified xsi:type="dcterms:W3CDTF">2023-09-27T19:32:00Z</dcterms:modified>
</cp:coreProperties>
</file>